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E7" w:rsidRDefault="000071E7"/>
    <w:p w:rsidR="000071E7" w:rsidRDefault="00B326DB">
      <w:r>
        <w:rPr>
          <w:noProof/>
        </w:rPr>
        <w:drawing>
          <wp:inline distT="0" distB="0" distL="0" distR="0">
            <wp:extent cx="2479151" cy="1724025"/>
            <wp:effectExtent l="0" t="0" r="0" b="0"/>
            <wp:docPr id="1" name="Picture 1" descr="C:\Users\DBean\AppData\Local\Microsoft\Windows\Temporary Internet Files\Content.Word\RK gall w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an\AppData\Local\Microsoft\Windows\Temporary Internet Files\Content.Word\RK gall was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9151" cy="1724025"/>
                    </a:xfrm>
                    <a:prstGeom prst="rect">
                      <a:avLst/>
                    </a:prstGeom>
                    <a:noFill/>
                    <a:ln>
                      <a:noFill/>
                    </a:ln>
                  </pic:spPr>
                </pic:pic>
              </a:graphicData>
            </a:graphic>
          </wp:inline>
        </w:drawing>
      </w:r>
      <w:r w:rsidR="00B746BC">
        <w:rPr>
          <w:noProof/>
        </w:rPr>
        <w:t xml:space="preserve">               </w:t>
      </w:r>
      <w:r w:rsidR="00B746BC">
        <w:rPr>
          <w:noProof/>
        </w:rPr>
        <w:drawing>
          <wp:inline distT="0" distB="0" distL="0" distR="0">
            <wp:extent cx="2476500" cy="1854642"/>
            <wp:effectExtent l="0" t="0" r="0" b="0"/>
            <wp:docPr id="2" name="Picture 2" descr="C:\Users\DBean\AppData\Local\Microsoft\Windows\Temporary Internet Files\Content.Word\IMG_2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ean\AppData\Local\Microsoft\Windows\Temporary Internet Files\Content.Word\IMG_22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8151" cy="1855879"/>
                    </a:xfrm>
                    <a:prstGeom prst="rect">
                      <a:avLst/>
                    </a:prstGeom>
                    <a:noFill/>
                    <a:ln>
                      <a:noFill/>
                    </a:ln>
                  </pic:spPr>
                </pic:pic>
              </a:graphicData>
            </a:graphic>
          </wp:inline>
        </w:drawing>
      </w:r>
    </w:p>
    <w:p w:rsidR="000071E7" w:rsidRDefault="004F0A76">
      <w:r>
        <w:rPr>
          <w:i/>
        </w:rPr>
        <w:t xml:space="preserve">   </w:t>
      </w:r>
      <w:r w:rsidR="00B326DB" w:rsidRPr="00B326DB">
        <w:rPr>
          <w:i/>
        </w:rPr>
        <w:t>Aulacidea acroptilonica</w:t>
      </w:r>
      <w:r w:rsidR="00B326DB">
        <w:t xml:space="preserve"> (RK gall wasp)</w:t>
      </w:r>
      <w:r w:rsidR="00B326DB">
        <w:tab/>
      </w:r>
      <w:r w:rsidR="00B326DB">
        <w:tab/>
      </w:r>
      <w:r w:rsidR="00B326DB">
        <w:tab/>
      </w:r>
      <w:r w:rsidR="00B326DB" w:rsidRPr="00B326DB">
        <w:rPr>
          <w:i/>
        </w:rPr>
        <w:t>Jaapiella ivannikovi</w:t>
      </w:r>
      <w:r w:rsidR="00B326DB">
        <w:t xml:space="preserve"> (RK gall midge)</w:t>
      </w:r>
    </w:p>
    <w:p w:rsidR="00B746BC" w:rsidRDefault="00B746BC"/>
    <w:p w:rsidR="00296FDA" w:rsidRDefault="000071E7">
      <w:pPr>
        <w:rPr>
          <w:sz w:val="32"/>
          <w:szCs w:val="32"/>
        </w:rPr>
      </w:pPr>
      <w:r w:rsidRPr="00B746BC">
        <w:rPr>
          <w:sz w:val="32"/>
          <w:szCs w:val="32"/>
        </w:rPr>
        <w:t>Biological Control of Russian knapweed (</w:t>
      </w:r>
      <w:proofErr w:type="spellStart"/>
      <w:r w:rsidRPr="00B746BC">
        <w:rPr>
          <w:i/>
          <w:sz w:val="32"/>
          <w:szCs w:val="32"/>
        </w:rPr>
        <w:t>Rhaponticum</w:t>
      </w:r>
      <w:proofErr w:type="spellEnd"/>
      <w:r w:rsidRPr="00B746BC">
        <w:rPr>
          <w:i/>
          <w:sz w:val="32"/>
          <w:szCs w:val="32"/>
        </w:rPr>
        <w:t xml:space="preserve"> </w:t>
      </w:r>
      <w:proofErr w:type="spellStart"/>
      <w:r w:rsidRPr="00B746BC">
        <w:rPr>
          <w:i/>
          <w:sz w:val="32"/>
          <w:szCs w:val="32"/>
        </w:rPr>
        <w:t>repens</w:t>
      </w:r>
      <w:proofErr w:type="spellEnd"/>
      <w:r w:rsidRPr="00B746BC">
        <w:rPr>
          <w:sz w:val="32"/>
          <w:szCs w:val="32"/>
        </w:rPr>
        <w:t>)</w:t>
      </w:r>
    </w:p>
    <w:p w:rsidR="00972DC1" w:rsidRDefault="00B746BC">
      <w:r>
        <w:t xml:space="preserve">There are two gall forming insects that are </w:t>
      </w:r>
      <w:r w:rsidR="00B66734">
        <w:t>being</w:t>
      </w:r>
      <w:r>
        <w:t xml:space="preserve"> used a</w:t>
      </w:r>
      <w:r w:rsidR="00B66734">
        <w:t>s</w:t>
      </w:r>
      <w:r>
        <w:t xml:space="preserve"> biocontrol agents for Russian knapweed in North America.</w:t>
      </w:r>
      <w:r w:rsidR="00B66734">
        <w:t xml:space="preserve">  One is a gall-forming wasp </w:t>
      </w:r>
      <w:r w:rsidR="00B66734" w:rsidRPr="00B66734">
        <w:rPr>
          <w:i/>
        </w:rPr>
        <w:t>Aulacidea acroptilonica</w:t>
      </w:r>
      <w:r w:rsidR="00B66734">
        <w:t xml:space="preserve"> (family </w:t>
      </w:r>
      <w:proofErr w:type="spellStart"/>
      <w:r w:rsidR="00B66734">
        <w:t>Cynipidae</w:t>
      </w:r>
      <w:proofErr w:type="spellEnd"/>
      <w:r w:rsidR="00B66734">
        <w:t xml:space="preserve">) which lays eggs in developing stems causing them to swell and in some cases become severely deformed.  The other agent is the gall forming midge </w:t>
      </w:r>
      <w:r w:rsidR="004F0A76" w:rsidRPr="004F0A76">
        <w:rPr>
          <w:i/>
        </w:rPr>
        <w:t>Jaapiella iv</w:t>
      </w:r>
      <w:r w:rsidR="00B66734" w:rsidRPr="004F0A76">
        <w:rPr>
          <w:i/>
        </w:rPr>
        <w:t>an</w:t>
      </w:r>
      <w:r w:rsidR="004F0A76" w:rsidRPr="004F0A76">
        <w:rPr>
          <w:i/>
        </w:rPr>
        <w:t>n</w:t>
      </w:r>
      <w:r w:rsidR="00B66734" w:rsidRPr="004F0A76">
        <w:rPr>
          <w:i/>
        </w:rPr>
        <w:t>ikovi</w:t>
      </w:r>
      <w:r w:rsidR="00B66734">
        <w:t xml:space="preserve"> (family </w:t>
      </w:r>
      <w:proofErr w:type="spellStart"/>
      <w:r w:rsidR="00B66734">
        <w:t>Cecidomyiidae</w:t>
      </w:r>
      <w:proofErr w:type="spellEnd"/>
      <w:r w:rsidR="00B66734">
        <w:t xml:space="preserve">) which lay eggs at the growing shoot tips of the weed and </w:t>
      </w:r>
      <w:proofErr w:type="gramStart"/>
      <w:r w:rsidR="00B66734">
        <w:t>cause</w:t>
      </w:r>
      <w:proofErr w:type="gramEnd"/>
      <w:r w:rsidR="00B66734">
        <w:t xml:space="preserve"> the growing tips to </w:t>
      </w:r>
      <w:r w:rsidR="004F0A76">
        <w:t>cease</w:t>
      </w:r>
      <w:r w:rsidR="00B66734">
        <w:t xml:space="preserve"> elongating and to produce </w:t>
      </w:r>
      <w:r w:rsidR="004F0A76">
        <w:t>leaves which remain folded, forming</w:t>
      </w:r>
      <w:r w:rsidR="00B66734">
        <w:t xml:space="preserve"> layered galls at the growing tips</w:t>
      </w:r>
      <w:r w:rsidR="004F0A76">
        <w:t>.</w:t>
      </w:r>
    </w:p>
    <w:p w:rsidR="00972DC1" w:rsidRDefault="00972DC1">
      <w:r>
        <w:t>The gall midge is currently available and has been widely released in Colorado while the gall forming wasp remains in short supply due to the fact that it has only a single generation per season which makes it difficult to rear.</w:t>
      </w:r>
    </w:p>
    <w:p w:rsidR="00972DC1" w:rsidRDefault="00972DC1">
      <w:pPr>
        <w:rPr>
          <w:sz w:val="28"/>
          <w:szCs w:val="28"/>
        </w:rPr>
      </w:pPr>
      <w:r w:rsidRPr="00972DC1">
        <w:rPr>
          <w:sz w:val="28"/>
          <w:szCs w:val="28"/>
        </w:rPr>
        <w:t xml:space="preserve">Releasing the gall-forming insects  </w:t>
      </w:r>
    </w:p>
    <w:p w:rsidR="00972DC1" w:rsidRDefault="00972DC1">
      <w:r>
        <w:t>Both the fly and wasp oviposit on plants that are growing, which makes spring the best time for release.  The wasp prefers laying eggs in stems just behind the growing shoot tips and the fly lays eggs around and in the growing shoot tips.  This means that by summer, when plants have stopped growing, there are few if any suitable oviposition sites for the insects.  One exception is in areas where Russian knapweed has been mowed or cut.  If knapweed is mowed or cut and if there is sufficient moisture to enable growth, plants will send up new shoots and again become susceptible to attack by both insect species.</w:t>
      </w:r>
    </w:p>
    <w:p w:rsidR="00972DC1" w:rsidRDefault="00972DC1"/>
    <w:p w:rsidR="00972DC1" w:rsidRDefault="00972DC1"/>
    <w:p w:rsidR="00972DC1" w:rsidRDefault="00972DC1"/>
    <w:p w:rsidR="00972DC1" w:rsidRDefault="00972DC1">
      <w:r>
        <w:rPr>
          <w:noProof/>
        </w:rPr>
        <w:lastRenderedPageBreak/>
        <w:drawing>
          <wp:inline distT="0" distB="0" distL="0" distR="0">
            <wp:extent cx="3127248" cy="4160520"/>
            <wp:effectExtent l="0" t="0" r="0" b="0"/>
            <wp:docPr id="3" name="Picture 3" descr="C:\Users\DBean\Documents\Written Material\The Biocontrol newsletter\Fall 2015\Russian Knapweed UD\Galls of the Jaapiella and Aulacidea on same 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an\Documents\Written Material\The Biocontrol newsletter\Fall 2015\Russian Knapweed UD\Galls of the Jaapiella and Aulacidea on same pla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7248" cy="4160520"/>
                    </a:xfrm>
                    <a:prstGeom prst="rect">
                      <a:avLst/>
                    </a:prstGeom>
                    <a:noFill/>
                    <a:ln>
                      <a:noFill/>
                    </a:ln>
                  </pic:spPr>
                </pic:pic>
              </a:graphicData>
            </a:graphic>
          </wp:inline>
        </w:drawing>
      </w:r>
      <w:bookmarkStart w:id="0" w:name="_GoBack"/>
      <w:bookmarkEnd w:id="0"/>
    </w:p>
    <w:p w:rsidR="00C27CA4" w:rsidRDefault="00C27CA4">
      <w:r>
        <w:t xml:space="preserve">Galls of both </w:t>
      </w:r>
      <w:r w:rsidRPr="00C27CA4">
        <w:rPr>
          <w:b/>
          <w:i/>
        </w:rPr>
        <w:t>J. ivannikovi</w:t>
      </w:r>
      <w:r>
        <w:t xml:space="preserve"> (at the tip of the stem) and </w:t>
      </w:r>
      <w:r w:rsidRPr="00C27CA4">
        <w:rPr>
          <w:b/>
          <w:i/>
        </w:rPr>
        <w:t>A. acroptilonica</w:t>
      </w:r>
      <w:r>
        <w:t xml:space="preserve"> (the swellings along the stem) found on a single plant.</w:t>
      </w:r>
    </w:p>
    <w:p w:rsidR="00C27CA4" w:rsidRDefault="00C27CA4"/>
    <w:p w:rsidR="00C27CA4" w:rsidRDefault="00C27CA4">
      <w:pPr>
        <w:rPr>
          <w:sz w:val="28"/>
          <w:szCs w:val="28"/>
        </w:rPr>
      </w:pPr>
      <w:r w:rsidRPr="00C27CA4">
        <w:rPr>
          <w:sz w:val="28"/>
          <w:szCs w:val="28"/>
        </w:rPr>
        <w:t>For more information please contact Joel Price (</w:t>
      </w:r>
      <w:hyperlink r:id="rId8" w:history="1">
        <w:r w:rsidRPr="00C27CA4">
          <w:rPr>
            <w:rStyle w:val="Hyperlink"/>
            <w:sz w:val="28"/>
            <w:szCs w:val="28"/>
          </w:rPr>
          <w:t>joel.price@state.co.us</w:t>
        </w:r>
      </w:hyperlink>
      <w:r w:rsidRPr="00C27CA4">
        <w:rPr>
          <w:sz w:val="28"/>
          <w:szCs w:val="28"/>
        </w:rPr>
        <w:t>) or Dan Bean (</w:t>
      </w:r>
      <w:hyperlink r:id="rId9" w:history="1">
        <w:r w:rsidRPr="00C27CA4">
          <w:rPr>
            <w:rStyle w:val="Hyperlink"/>
            <w:sz w:val="28"/>
            <w:szCs w:val="28"/>
          </w:rPr>
          <w:t>dan.bean@state.co.us</w:t>
        </w:r>
      </w:hyperlink>
      <w:r w:rsidRPr="00C27CA4">
        <w:rPr>
          <w:sz w:val="28"/>
          <w:szCs w:val="28"/>
        </w:rPr>
        <w:t xml:space="preserve">) at the </w:t>
      </w:r>
      <w:r>
        <w:rPr>
          <w:sz w:val="28"/>
          <w:szCs w:val="28"/>
        </w:rPr>
        <w:t>Palisade Insectary.  Our phone</w:t>
      </w:r>
      <w:r w:rsidRPr="00C27CA4">
        <w:rPr>
          <w:sz w:val="28"/>
          <w:szCs w:val="28"/>
        </w:rPr>
        <w:t xml:space="preserve"> is (970) 464-7916.</w:t>
      </w:r>
    </w:p>
    <w:p w:rsidR="00C27CA4" w:rsidRDefault="00C27CA4">
      <w:pPr>
        <w:rPr>
          <w:sz w:val="28"/>
          <w:szCs w:val="28"/>
        </w:rPr>
      </w:pPr>
      <w:r>
        <w:rPr>
          <w:noProof/>
        </w:rPr>
        <w:drawing>
          <wp:inline distT="0" distB="0" distL="0" distR="0">
            <wp:extent cx="3248025" cy="1556346"/>
            <wp:effectExtent l="0" t="0" r="0" b="6350"/>
            <wp:docPr id="4" name="Picture 4" descr="C:\Users\DBean\AppData\Local\Microsoft\Windows\Temporary Internet Files\Content.Word\Emergence holes made by Aulaci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an\AppData\Local\Microsoft\Windows\Temporary Internet Files\Content.Word\Emergence holes made by Aulacide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8025" cy="1556346"/>
                    </a:xfrm>
                    <a:prstGeom prst="rect">
                      <a:avLst/>
                    </a:prstGeom>
                    <a:noFill/>
                    <a:ln>
                      <a:noFill/>
                    </a:ln>
                  </pic:spPr>
                </pic:pic>
              </a:graphicData>
            </a:graphic>
          </wp:inline>
        </w:drawing>
      </w:r>
    </w:p>
    <w:p w:rsidR="00C27CA4" w:rsidRPr="00C27CA4" w:rsidRDefault="00C27CA4">
      <w:pPr>
        <w:rPr>
          <w:sz w:val="28"/>
          <w:szCs w:val="28"/>
        </w:rPr>
      </w:pPr>
      <w:r>
        <w:rPr>
          <w:sz w:val="28"/>
          <w:szCs w:val="28"/>
        </w:rPr>
        <w:t xml:space="preserve">Emergence holes in a gall formed by </w:t>
      </w:r>
      <w:r w:rsidRPr="00C27CA4">
        <w:rPr>
          <w:i/>
          <w:sz w:val="28"/>
          <w:szCs w:val="28"/>
        </w:rPr>
        <w:t>A. acroptilonica</w:t>
      </w:r>
    </w:p>
    <w:sectPr w:rsidR="00C27CA4" w:rsidRPr="00C2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E7"/>
    <w:rsid w:val="000071E7"/>
    <w:rsid w:val="00296FDA"/>
    <w:rsid w:val="004F0A76"/>
    <w:rsid w:val="00904BC8"/>
    <w:rsid w:val="00972DC1"/>
    <w:rsid w:val="00B326DB"/>
    <w:rsid w:val="00B66734"/>
    <w:rsid w:val="00B746BC"/>
    <w:rsid w:val="00C27CA4"/>
    <w:rsid w:val="00E7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DB"/>
    <w:rPr>
      <w:rFonts w:ascii="Tahoma" w:hAnsi="Tahoma" w:cs="Tahoma"/>
      <w:sz w:val="16"/>
      <w:szCs w:val="16"/>
    </w:rPr>
  </w:style>
  <w:style w:type="character" w:styleId="Hyperlink">
    <w:name w:val="Hyperlink"/>
    <w:basedOn w:val="DefaultParagraphFont"/>
    <w:uiPriority w:val="99"/>
    <w:unhideWhenUsed/>
    <w:rsid w:val="00C27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DB"/>
    <w:rPr>
      <w:rFonts w:ascii="Tahoma" w:hAnsi="Tahoma" w:cs="Tahoma"/>
      <w:sz w:val="16"/>
      <w:szCs w:val="16"/>
    </w:rPr>
  </w:style>
  <w:style w:type="character" w:styleId="Hyperlink">
    <w:name w:val="Hyperlink"/>
    <w:basedOn w:val="DefaultParagraphFont"/>
    <w:uiPriority w:val="99"/>
    <w:unhideWhenUsed/>
    <w:rsid w:val="00C27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price@state.co.u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dan.bean@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Dan</dc:creator>
  <cp:lastModifiedBy>Bean, Dan</cp:lastModifiedBy>
  <cp:revision>5</cp:revision>
  <cp:lastPrinted>2016-04-21T01:36:00Z</cp:lastPrinted>
  <dcterms:created xsi:type="dcterms:W3CDTF">2016-04-19T21:13:00Z</dcterms:created>
  <dcterms:modified xsi:type="dcterms:W3CDTF">2016-04-21T01:38:00Z</dcterms:modified>
</cp:coreProperties>
</file>